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C35E14" w:rsidP="7B08E4BB" w:rsidRDefault="00C35E14" w14:paraId="7AF630E2" w14:textId="3A8DCE2B">
      <w:pPr>
        <w:spacing w:after="200" w:line="276" w:lineRule="auto"/>
        <w:rPr>
          <w:rFonts w:ascii="Calibri" w:hAnsi="Calibri" w:eastAsia="Calibri" w:cs="Calibri"/>
          <w:color w:val="000000" w:themeColor="text1"/>
          <w:sz w:val="22"/>
          <w:szCs w:val="22"/>
        </w:rPr>
      </w:pPr>
      <w:r w:rsidR="62505D09">
        <w:drawing>
          <wp:inline wp14:editId="3B69CEAB" wp14:anchorId="1CBD6815">
            <wp:extent cx="1873250" cy="1606550"/>
            <wp:effectExtent l="0" t="0" r="0" b="0"/>
            <wp:docPr id="1277567200" name="drawing" descr="Iedersland College open dag 26 januari"/>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503834036" name=""/>
                    <pic:cNvPicPr/>
                  </pic:nvPicPr>
                  <pic:blipFill>
                    <a:blip xmlns:r="http://schemas.openxmlformats.org/officeDocument/2006/relationships" r:embed="rId8">
                      <a:extLst>
                        <a:ext uri="{28A0092B-C50C-407E-A947-70E740481C1C}">
                          <a14:useLocalDpi xmlns:a14="http://schemas.microsoft.com/office/drawing/2010/main" val="0"/>
                        </a:ext>
                      </a:extLst>
                    </a:blip>
                    <a:stretch>
                      <a:fillRect/>
                    </a:stretch>
                  </pic:blipFill>
                  <pic:spPr>
                    <a:xfrm>
                      <a:off x="0" y="0"/>
                      <a:ext cx="1873250" cy="1606550"/>
                    </a:xfrm>
                    <a:prstGeom prst="rect">
                      <a:avLst/>
                    </a:prstGeom>
                  </pic:spPr>
                </pic:pic>
              </a:graphicData>
            </a:graphic>
          </wp:inline>
        </w:drawing>
      </w:r>
    </w:p>
    <w:p w:rsidR="00C35E14" w:rsidP="5C4DCB19" w:rsidRDefault="0C1C726F" w14:paraId="27952DD1" w14:textId="0E65ECCE">
      <w:pPr>
        <w:pStyle w:val="Standaard"/>
        <w:spacing w:after="200" w:line="276" w:lineRule="auto"/>
        <w:rPr>
          <w:rFonts w:ascii="Calibri" w:hAnsi="Calibri" w:eastAsia="Calibri" w:cs="Calibri"/>
          <w:color w:val="000000" w:themeColor="text1"/>
          <w:sz w:val="22"/>
          <w:szCs w:val="22"/>
        </w:rPr>
      </w:pPr>
      <w:r w:rsidRPr="5C4DCB19" w:rsidR="0C1C726F">
        <w:rPr>
          <w:rFonts w:ascii="Calibri" w:hAnsi="Calibri" w:eastAsia="Calibri" w:cs="Calibri"/>
          <w:color w:val="000000" w:themeColor="text1" w:themeTint="FF" w:themeShade="FF"/>
          <w:sz w:val="22"/>
          <w:szCs w:val="22"/>
        </w:rPr>
        <w:t>Amsterdam, 2</w:t>
      </w:r>
      <w:r w:rsidRPr="5C4DCB19" w:rsidR="002E6405">
        <w:rPr>
          <w:rFonts w:ascii="Calibri" w:hAnsi="Calibri" w:eastAsia="Calibri" w:cs="Calibri"/>
          <w:color w:val="000000" w:themeColor="text1" w:themeTint="FF" w:themeShade="FF"/>
          <w:sz w:val="22"/>
          <w:szCs w:val="22"/>
        </w:rPr>
        <w:t>1</w:t>
      </w:r>
      <w:r w:rsidRPr="5C4DCB19" w:rsidR="0C1C726F">
        <w:rPr>
          <w:rFonts w:ascii="Calibri" w:hAnsi="Calibri" w:eastAsia="Calibri" w:cs="Calibri"/>
          <w:color w:val="000000" w:themeColor="text1" w:themeTint="FF" w:themeShade="FF"/>
          <w:sz w:val="22"/>
          <w:szCs w:val="22"/>
        </w:rPr>
        <w:t xml:space="preserve"> augustus 2025</w:t>
      </w:r>
    </w:p>
    <w:p w:rsidR="00C35E14" w:rsidP="7B08E4BB" w:rsidRDefault="00C35E14" w14:paraId="5B0ABD28" w14:textId="3A578566">
      <w:pPr>
        <w:spacing w:after="200" w:line="276" w:lineRule="auto"/>
        <w:rPr>
          <w:rFonts w:ascii="Calibri" w:hAnsi="Calibri" w:eastAsia="Calibri" w:cs="Calibri"/>
          <w:color w:val="000000" w:themeColor="text1"/>
          <w:sz w:val="22"/>
          <w:szCs w:val="22"/>
        </w:rPr>
      </w:pPr>
    </w:p>
    <w:p w:rsidR="00C35E14" w:rsidP="7B08E4BB" w:rsidRDefault="0C1C726F" w14:paraId="75CEABB2" w14:textId="78F896C9">
      <w:pPr>
        <w:spacing w:after="200" w:line="276" w:lineRule="auto"/>
        <w:rPr>
          <w:rFonts w:ascii="Calibri" w:hAnsi="Calibri" w:eastAsia="Calibri" w:cs="Calibri"/>
          <w:color w:val="000000" w:themeColor="text1"/>
          <w:sz w:val="22"/>
          <w:szCs w:val="22"/>
        </w:rPr>
      </w:pPr>
      <w:r w:rsidRPr="7B08E4BB">
        <w:rPr>
          <w:rFonts w:ascii="Calibri" w:hAnsi="Calibri" w:eastAsia="Calibri" w:cs="Calibri"/>
          <w:color w:val="000000" w:themeColor="text1"/>
          <w:sz w:val="22"/>
          <w:szCs w:val="22"/>
        </w:rPr>
        <w:t xml:space="preserve">Betreft: start nieuwe schooljaar </w:t>
      </w:r>
    </w:p>
    <w:p w:rsidR="00C35E14" w:rsidP="7B08E4BB" w:rsidRDefault="00C35E14" w14:paraId="0CBA7DBD" w14:textId="6B08E0A1">
      <w:pPr>
        <w:spacing w:after="200" w:line="276" w:lineRule="auto"/>
        <w:rPr>
          <w:rFonts w:ascii="Calibri" w:hAnsi="Calibri" w:eastAsia="Calibri" w:cs="Calibri"/>
          <w:color w:val="000000" w:themeColor="text1"/>
          <w:sz w:val="22"/>
          <w:szCs w:val="22"/>
        </w:rPr>
      </w:pPr>
    </w:p>
    <w:p w:rsidR="00C35E14" w:rsidP="7B08E4BB" w:rsidRDefault="0C1C726F" w14:paraId="3CB48F7C" w14:textId="4FD7695E">
      <w:pPr>
        <w:spacing w:after="200" w:line="276" w:lineRule="auto"/>
        <w:rPr>
          <w:rFonts w:ascii="Calibri" w:hAnsi="Calibri" w:eastAsia="Calibri" w:cs="Calibri"/>
          <w:color w:val="000000" w:themeColor="text1"/>
          <w:sz w:val="22"/>
          <w:szCs w:val="22"/>
        </w:rPr>
      </w:pPr>
      <w:r w:rsidRPr="7B08E4BB">
        <w:rPr>
          <w:rFonts w:ascii="Calibri" w:hAnsi="Calibri" w:eastAsia="Calibri" w:cs="Calibri"/>
          <w:color w:val="000000" w:themeColor="text1"/>
          <w:sz w:val="22"/>
          <w:szCs w:val="22"/>
        </w:rPr>
        <w:t>Beste leerling en ouders/verzorgers van leerjaar 2,</w:t>
      </w:r>
    </w:p>
    <w:p w:rsidR="00C35E14" w:rsidP="7B08E4BB" w:rsidRDefault="0C1C726F" w14:paraId="7F5A8392" w14:textId="4D5AAC15">
      <w:pPr>
        <w:spacing w:after="200" w:line="276" w:lineRule="auto"/>
        <w:rPr>
          <w:rFonts w:ascii="Calibri" w:hAnsi="Calibri" w:eastAsia="Calibri" w:cs="Calibri"/>
          <w:color w:val="000000" w:themeColor="text1"/>
          <w:sz w:val="22"/>
          <w:szCs w:val="22"/>
        </w:rPr>
      </w:pPr>
      <w:r w:rsidRPr="5C4DCB19" w:rsidR="0C1C726F">
        <w:rPr>
          <w:rFonts w:ascii="Calibri" w:hAnsi="Calibri" w:eastAsia="Calibri" w:cs="Calibri"/>
          <w:color w:val="000000" w:themeColor="text1" w:themeTint="FF" w:themeShade="FF"/>
          <w:sz w:val="22"/>
          <w:szCs w:val="22"/>
        </w:rPr>
        <w:t>Wij hopen dat jullie een fijne zomervakantie hebben gehad. Het nieuwe schooljaar begint voor de leerlingen op woensdag 27 augustus. De eerste twee dagen ga je kennismaken met de klas, de school</w:t>
      </w:r>
      <w:r w:rsidRPr="5C4DCB19" w:rsidR="002E6405">
        <w:rPr>
          <w:rFonts w:ascii="Calibri" w:hAnsi="Calibri" w:eastAsia="Calibri" w:cs="Calibri"/>
          <w:color w:val="000000" w:themeColor="text1" w:themeTint="FF" w:themeShade="FF"/>
          <w:sz w:val="22"/>
          <w:szCs w:val="22"/>
        </w:rPr>
        <w:t xml:space="preserve"> en de docenten. Ook krijg je je nieuwe rooster, </w:t>
      </w:r>
      <w:r w:rsidRPr="5C4DCB19" w:rsidR="7D539619">
        <w:rPr>
          <w:rFonts w:ascii="Calibri" w:hAnsi="Calibri" w:eastAsia="Calibri" w:cs="Calibri"/>
          <w:color w:val="000000" w:themeColor="text1" w:themeTint="FF" w:themeShade="FF"/>
          <w:sz w:val="22"/>
          <w:szCs w:val="22"/>
        </w:rPr>
        <w:t xml:space="preserve">je </w:t>
      </w:r>
      <w:r w:rsidRPr="5C4DCB19" w:rsidR="002E6405">
        <w:rPr>
          <w:rFonts w:ascii="Calibri" w:hAnsi="Calibri" w:eastAsia="Calibri" w:cs="Calibri"/>
          <w:color w:val="000000" w:themeColor="text1" w:themeTint="FF" w:themeShade="FF"/>
          <w:sz w:val="22"/>
          <w:szCs w:val="22"/>
        </w:rPr>
        <w:t>boeken, je nieuwe kluis, etc.</w:t>
      </w:r>
    </w:p>
    <w:p w:rsidR="00C35E14" w:rsidP="7B08E4BB" w:rsidRDefault="0C1C726F" w14:paraId="27A1DAAC" w14:textId="67DBEFC5">
      <w:pPr>
        <w:spacing w:after="200" w:line="276" w:lineRule="auto"/>
        <w:rPr>
          <w:rFonts w:ascii="Calibri" w:hAnsi="Calibri" w:eastAsia="Calibri" w:cs="Calibri"/>
          <w:color w:val="000000" w:themeColor="text1"/>
          <w:sz w:val="22"/>
          <w:szCs w:val="22"/>
        </w:rPr>
      </w:pPr>
      <w:r w:rsidRPr="7B08E4BB">
        <w:rPr>
          <w:rFonts w:ascii="Calibri" w:hAnsi="Calibri" w:eastAsia="Calibri" w:cs="Calibri"/>
          <w:color w:val="000000" w:themeColor="text1"/>
          <w:sz w:val="22"/>
          <w:szCs w:val="22"/>
        </w:rPr>
        <w:t xml:space="preserve">Het rooster </w:t>
      </w:r>
      <w:r w:rsidR="002E6405">
        <w:rPr>
          <w:rFonts w:ascii="Calibri" w:hAnsi="Calibri" w:eastAsia="Calibri" w:cs="Calibri"/>
          <w:color w:val="000000" w:themeColor="text1"/>
          <w:sz w:val="22"/>
          <w:szCs w:val="22"/>
        </w:rPr>
        <w:t>van volgende week ziet er</w:t>
      </w:r>
      <w:r w:rsidRPr="7B08E4BB">
        <w:rPr>
          <w:rFonts w:ascii="Calibri" w:hAnsi="Calibri" w:eastAsia="Calibri" w:cs="Calibri"/>
          <w:color w:val="000000" w:themeColor="text1"/>
          <w:sz w:val="22"/>
          <w:szCs w:val="22"/>
        </w:rPr>
        <w:t xml:space="preserve"> als volgt uit:</w:t>
      </w:r>
    </w:p>
    <w:p w:rsidR="00C35E14" w:rsidP="7B08E4BB" w:rsidRDefault="0C1C726F" w14:paraId="254CDFAD" w14:textId="5525F0BD">
      <w:pPr>
        <w:pStyle w:val="Lijstalinea"/>
        <w:numPr>
          <w:ilvl w:val="0"/>
          <w:numId w:val="1"/>
        </w:numPr>
        <w:spacing w:line="259" w:lineRule="auto"/>
        <w:rPr>
          <w:rFonts w:ascii="Calibri" w:hAnsi="Calibri" w:eastAsia="Calibri" w:cs="Calibri"/>
          <w:color w:val="000000" w:themeColor="text1"/>
          <w:sz w:val="22"/>
          <w:szCs w:val="22"/>
        </w:rPr>
      </w:pPr>
      <w:r w:rsidRPr="5C4DCB19" w:rsidR="0C1C726F">
        <w:rPr>
          <w:rFonts w:ascii="Calibri" w:hAnsi="Calibri" w:eastAsia="Calibri" w:cs="Calibri"/>
          <w:color w:val="000000" w:themeColor="text1" w:themeTint="FF" w:themeShade="FF"/>
          <w:sz w:val="22"/>
          <w:szCs w:val="22"/>
        </w:rPr>
        <w:t xml:space="preserve">Woensdag en donderdag </w:t>
      </w:r>
      <w:r w:rsidRPr="5C4DCB19" w:rsidR="7608025A">
        <w:rPr>
          <w:rFonts w:ascii="Calibri" w:hAnsi="Calibri" w:eastAsia="Calibri" w:cs="Calibri"/>
          <w:color w:val="000000" w:themeColor="text1" w:themeTint="FF" w:themeShade="FF"/>
          <w:sz w:val="22"/>
          <w:szCs w:val="22"/>
        </w:rPr>
        <w:t xml:space="preserve">om </w:t>
      </w:r>
      <w:r w:rsidRPr="5C4DCB19" w:rsidR="0C1C726F">
        <w:rPr>
          <w:rFonts w:ascii="Calibri" w:hAnsi="Calibri" w:eastAsia="Calibri" w:cs="Calibri"/>
          <w:color w:val="000000" w:themeColor="text1" w:themeTint="FF" w:themeShade="FF"/>
          <w:sz w:val="22"/>
          <w:szCs w:val="22"/>
        </w:rPr>
        <w:t xml:space="preserve">09:45 aanwezig in </w:t>
      </w:r>
      <w:r w:rsidRPr="5C4DCB19" w:rsidR="002E6405">
        <w:rPr>
          <w:rFonts w:ascii="Calibri" w:hAnsi="Calibri" w:eastAsia="Calibri" w:cs="Calibri"/>
          <w:color w:val="000000" w:themeColor="text1" w:themeTint="FF" w:themeShade="FF"/>
          <w:sz w:val="22"/>
          <w:szCs w:val="22"/>
        </w:rPr>
        <w:t>j</w:t>
      </w:r>
      <w:r w:rsidRPr="5C4DCB19" w:rsidR="0C1C726F">
        <w:rPr>
          <w:rFonts w:ascii="Calibri" w:hAnsi="Calibri" w:eastAsia="Calibri" w:cs="Calibri"/>
          <w:color w:val="000000" w:themeColor="text1" w:themeTint="FF" w:themeShade="FF"/>
          <w:sz w:val="22"/>
          <w:szCs w:val="22"/>
        </w:rPr>
        <w:t xml:space="preserve">e mentorklas  </w:t>
      </w:r>
    </w:p>
    <w:p w:rsidR="00C35E14" w:rsidP="5C4DCB19" w:rsidRDefault="0C1C726F" w14:paraId="4485E4E8" w14:textId="731DCB9C">
      <w:pPr>
        <w:pStyle w:val="Lijstalinea"/>
        <w:numPr>
          <w:ilvl w:val="0"/>
          <w:numId w:val="1"/>
        </w:numPr>
        <w:spacing w:line="259" w:lineRule="auto"/>
        <w:rPr>
          <w:rFonts w:ascii="Calibri" w:hAnsi="Calibri" w:eastAsia="Calibri" w:cs="Calibri"/>
          <w:color w:val="000000" w:themeColor="text1"/>
          <w:sz w:val="24"/>
          <w:szCs w:val="24"/>
        </w:rPr>
      </w:pPr>
      <w:r w:rsidRPr="5C4DCB19" w:rsidR="0C1C726F">
        <w:rPr>
          <w:rFonts w:ascii="Calibri" w:hAnsi="Calibri" w:eastAsia="Calibri" w:cs="Calibri"/>
          <w:color w:val="000000" w:themeColor="text1" w:themeTint="FF" w:themeShade="FF"/>
          <w:sz w:val="22"/>
          <w:szCs w:val="22"/>
        </w:rPr>
        <w:t xml:space="preserve">Vrijdag </w:t>
      </w:r>
      <w:r w:rsidRPr="5C4DCB19" w:rsidR="2E4D60AC">
        <w:rPr>
          <w:rFonts w:ascii="Calibri" w:hAnsi="Calibri" w:eastAsia="Calibri" w:cs="Calibri"/>
          <w:color w:val="000000" w:themeColor="text1" w:themeTint="FF" w:themeShade="FF"/>
          <w:sz w:val="22"/>
          <w:szCs w:val="22"/>
        </w:rPr>
        <w:t>29 augustus om</w:t>
      </w:r>
      <w:r w:rsidRPr="5C4DCB19" w:rsidR="0C1C726F">
        <w:rPr>
          <w:rFonts w:ascii="Calibri" w:hAnsi="Calibri" w:eastAsia="Calibri" w:cs="Calibri"/>
          <w:color w:val="000000" w:themeColor="text1" w:themeTint="FF" w:themeShade="FF"/>
          <w:sz w:val="22"/>
          <w:szCs w:val="22"/>
        </w:rPr>
        <w:t xml:space="preserve"> 1</w:t>
      </w:r>
      <w:r w:rsidRPr="5C4DCB19" w:rsidR="3A7D0248">
        <w:rPr>
          <w:rFonts w:ascii="Calibri" w:hAnsi="Calibri" w:eastAsia="Calibri" w:cs="Calibri"/>
          <w:color w:val="000000" w:themeColor="text1" w:themeTint="FF" w:themeShade="FF"/>
          <w:sz w:val="22"/>
          <w:szCs w:val="22"/>
        </w:rPr>
        <w:t>2</w:t>
      </w:r>
      <w:r w:rsidRPr="5C4DCB19" w:rsidR="0C1C726F">
        <w:rPr>
          <w:rFonts w:ascii="Calibri" w:hAnsi="Calibri" w:eastAsia="Calibri" w:cs="Calibri"/>
          <w:color w:val="000000" w:themeColor="text1" w:themeTint="FF" w:themeShade="FF"/>
          <w:sz w:val="22"/>
          <w:szCs w:val="22"/>
        </w:rPr>
        <w:t>:</w:t>
      </w:r>
      <w:r w:rsidRPr="5C4DCB19" w:rsidR="439E1E2C">
        <w:rPr>
          <w:rFonts w:ascii="Calibri" w:hAnsi="Calibri" w:eastAsia="Calibri" w:cs="Calibri"/>
          <w:color w:val="000000" w:themeColor="text1" w:themeTint="FF" w:themeShade="FF"/>
          <w:sz w:val="22"/>
          <w:szCs w:val="22"/>
        </w:rPr>
        <w:t>0</w:t>
      </w:r>
      <w:r w:rsidRPr="5C4DCB19" w:rsidR="0C1C726F">
        <w:rPr>
          <w:rFonts w:ascii="Calibri" w:hAnsi="Calibri" w:eastAsia="Calibri" w:cs="Calibri"/>
          <w:color w:val="000000" w:themeColor="text1" w:themeTint="FF" w:themeShade="FF"/>
          <w:sz w:val="22"/>
          <w:szCs w:val="22"/>
        </w:rPr>
        <w:t xml:space="preserve">0 aanwezig </w:t>
      </w:r>
      <w:r w:rsidRPr="5C4DCB19" w:rsidR="2CCEB63C">
        <w:rPr>
          <w:rFonts w:ascii="Calibri" w:hAnsi="Calibri" w:eastAsia="Calibri" w:cs="Calibri"/>
          <w:color w:val="000000" w:themeColor="text1" w:themeTint="FF" w:themeShade="FF"/>
          <w:sz w:val="22"/>
          <w:szCs w:val="22"/>
        </w:rPr>
        <w:t xml:space="preserve">bij het </w:t>
      </w:r>
      <w:r w:rsidRPr="5C4DCB19" w:rsidR="2CCEB63C">
        <w:rPr>
          <w:rFonts w:ascii="Calibri" w:hAnsi="Calibri" w:eastAsia="Calibri" w:cs="Calibri"/>
          <w:b w:val="0"/>
          <w:bCs w:val="0"/>
          <w:i w:val="0"/>
          <w:iCs w:val="0"/>
          <w:caps w:val="0"/>
          <w:smallCaps w:val="0"/>
          <w:noProof w:val="0"/>
          <w:color w:val="000000" w:themeColor="text1" w:themeTint="FF" w:themeShade="FF"/>
          <w:sz w:val="22"/>
          <w:szCs w:val="22"/>
          <w:lang w:val="nl-NL"/>
        </w:rPr>
        <w:t>Watersportce</w:t>
      </w:r>
      <w:r w:rsidRPr="5C4DCB19" w:rsidR="1B995308">
        <w:rPr>
          <w:rFonts w:ascii="Calibri" w:hAnsi="Calibri" w:eastAsia="Calibri" w:cs="Calibri"/>
          <w:b w:val="0"/>
          <w:bCs w:val="0"/>
          <w:i w:val="0"/>
          <w:iCs w:val="0"/>
          <w:caps w:val="0"/>
          <w:smallCaps w:val="0"/>
          <w:noProof w:val="0"/>
          <w:color w:val="000000" w:themeColor="text1" w:themeTint="FF" w:themeShade="FF"/>
          <w:sz w:val="22"/>
          <w:szCs w:val="22"/>
          <w:lang w:val="nl-NL"/>
        </w:rPr>
        <w:t>n</w:t>
      </w:r>
      <w:r w:rsidRPr="5C4DCB19" w:rsidR="2CCEB63C">
        <w:rPr>
          <w:rFonts w:ascii="Calibri" w:hAnsi="Calibri" w:eastAsia="Calibri" w:cs="Calibri"/>
          <w:b w:val="0"/>
          <w:bCs w:val="0"/>
          <w:i w:val="0"/>
          <w:iCs w:val="0"/>
          <w:caps w:val="0"/>
          <w:smallCaps w:val="0"/>
          <w:noProof w:val="0"/>
          <w:color w:val="000000" w:themeColor="text1" w:themeTint="FF" w:themeShade="FF"/>
          <w:sz w:val="22"/>
          <w:szCs w:val="22"/>
          <w:lang w:val="nl-NL"/>
        </w:rPr>
        <w:t>trum Sloterplas.</w:t>
      </w:r>
      <w:r w:rsidRPr="5C4DCB19" w:rsidR="2CCEB63C">
        <w:rPr>
          <w:noProof w:val="0"/>
          <w:lang w:val="nl-NL"/>
        </w:rPr>
        <w:t xml:space="preserve"> </w:t>
      </w:r>
      <w:r w:rsidRPr="5C4DCB19" w:rsidR="0C1C726F">
        <w:rPr>
          <w:rFonts w:ascii="Calibri" w:hAnsi="Calibri" w:eastAsia="Calibri" w:cs="Calibri"/>
          <w:color w:val="000000" w:themeColor="text1" w:themeTint="FF" w:themeShade="FF"/>
          <w:sz w:val="22"/>
          <w:szCs w:val="22"/>
        </w:rPr>
        <w:t>Trek makkelijk zittende kleding aan en neem voor de zekerheid een handdoek mee</w:t>
      </w:r>
    </w:p>
    <w:p w:rsidR="00C35E14" w:rsidP="7B08E4BB" w:rsidRDefault="0C1C726F" w14:paraId="526EB92A" w14:textId="0D660538">
      <w:pPr>
        <w:spacing w:after="200" w:line="276" w:lineRule="auto"/>
        <w:rPr>
          <w:rFonts w:ascii="Calibri" w:hAnsi="Calibri" w:eastAsia="Calibri" w:cs="Calibri"/>
          <w:color w:val="000000" w:themeColor="text1"/>
          <w:sz w:val="22"/>
          <w:szCs w:val="22"/>
        </w:rPr>
      </w:pPr>
      <w:r w:rsidRPr="7B08E4BB">
        <w:rPr>
          <w:rFonts w:ascii="Calibri" w:hAnsi="Calibri" w:eastAsia="Calibri" w:cs="Calibri"/>
          <w:color w:val="000000" w:themeColor="text1"/>
          <w:sz w:val="22"/>
          <w:szCs w:val="22"/>
        </w:rPr>
        <w:t xml:space="preserve">Neem deze dagen een rugtas met gevulde etui, wat eten en drinken mee. </w:t>
      </w:r>
    </w:p>
    <w:p w:rsidR="00C35E14" w:rsidP="5C4DCB19" w:rsidRDefault="0C1C726F" w14:paraId="120F35CD" w14:textId="5A1BF974">
      <w:pPr>
        <w:spacing w:after="200" w:line="276" w:lineRule="auto"/>
        <w:rPr>
          <w:rFonts w:ascii="Calibri" w:hAnsi="Calibri" w:eastAsia="Calibri" w:cs="Calibri"/>
          <w:noProof w:val="0"/>
          <w:sz w:val="22"/>
          <w:szCs w:val="22"/>
          <w:lang w:val="nl-NL"/>
        </w:rPr>
      </w:pPr>
      <w:r w:rsidRPr="5C4DCB19" w:rsidR="0C1C726F">
        <w:rPr>
          <w:rFonts w:ascii="Calibri" w:hAnsi="Calibri" w:eastAsia="Calibri" w:cs="Calibri"/>
          <w:color w:val="000000" w:themeColor="text1" w:themeTint="FF" w:themeShade="FF"/>
          <w:sz w:val="22"/>
          <w:szCs w:val="22"/>
        </w:rPr>
        <w:t xml:space="preserve">We hopen dat jullie de schoolboeken inmiddels hebben besteld via </w:t>
      </w:r>
      <w:hyperlink r:id="R4af95f413ca54098">
        <w:r w:rsidRPr="5C4DCB19" w:rsidR="0C1C726F">
          <w:rPr>
            <w:rStyle w:val="Hyperlink"/>
            <w:rFonts w:ascii="Calibri" w:hAnsi="Calibri" w:eastAsia="Calibri" w:cs="Calibri"/>
            <w:sz w:val="22"/>
            <w:szCs w:val="22"/>
          </w:rPr>
          <w:t>www.vandijk.nl</w:t>
        </w:r>
      </w:hyperlink>
      <w:r w:rsidRPr="5C4DCB19" w:rsidR="0C1C726F">
        <w:rPr>
          <w:rFonts w:ascii="Calibri" w:hAnsi="Calibri" w:eastAsia="Calibri" w:cs="Calibri"/>
          <w:color w:val="000000" w:themeColor="text1" w:themeTint="FF" w:themeShade="FF"/>
          <w:sz w:val="22"/>
          <w:szCs w:val="22"/>
        </w:rPr>
        <w:t xml:space="preserve">. Mocht dit nog niet zijn gedaan, willen wij jullie vragen dit zo snel mogelijk te doen. </w:t>
      </w:r>
      <w:r w:rsidRPr="5C4DCB19" w:rsidR="32D9669C">
        <w:rPr>
          <w:rFonts w:ascii="Calibri" w:hAnsi="Calibri" w:eastAsia="Calibri" w:cs="Calibri"/>
          <w:b w:val="0"/>
          <w:bCs w:val="0"/>
          <w:i w:val="0"/>
          <w:iCs w:val="0"/>
          <w:caps w:val="0"/>
          <w:smallCaps w:val="0"/>
          <w:noProof w:val="0"/>
          <w:color w:val="000000" w:themeColor="text1" w:themeTint="FF" w:themeShade="FF"/>
          <w:sz w:val="22"/>
          <w:szCs w:val="22"/>
          <w:lang w:val="nl-NL"/>
        </w:rPr>
        <w:t>De boeken komen op school aan en kunnen woensdag mee naar huis genomen worden.</w:t>
      </w:r>
    </w:p>
    <w:p w:rsidR="00C35E14" w:rsidP="7B08E4BB" w:rsidRDefault="0C1C726F" w14:paraId="5BE78A18" w14:textId="5694DD2A">
      <w:pPr>
        <w:spacing w:after="200" w:line="276" w:lineRule="auto"/>
        <w:rPr>
          <w:rFonts w:ascii="Calibri" w:hAnsi="Calibri" w:eastAsia="Calibri" w:cs="Calibri"/>
          <w:color w:val="000000" w:themeColor="text1"/>
          <w:sz w:val="22"/>
          <w:szCs w:val="22"/>
        </w:rPr>
      </w:pPr>
      <w:r w:rsidRPr="7B08E4BB">
        <w:rPr>
          <w:rFonts w:ascii="Calibri" w:hAnsi="Calibri" w:eastAsia="Calibri" w:cs="Calibri"/>
          <w:color w:val="000000" w:themeColor="text1"/>
          <w:sz w:val="22"/>
          <w:szCs w:val="22"/>
        </w:rPr>
        <w:t>Op de tweede pagina van deze brief vindt u de agenda van alle ouderbijeenkomsten in schooljaar 24-25. Wij willen u vragen om voor u relevante data alvast in uw agenda te zetten.</w:t>
      </w:r>
    </w:p>
    <w:p w:rsidR="00C35E14" w:rsidP="7B08E4BB" w:rsidRDefault="0C1C726F" w14:paraId="1B606F90" w14:textId="777AAE14">
      <w:pPr>
        <w:spacing w:after="200" w:line="276" w:lineRule="auto"/>
        <w:rPr>
          <w:rFonts w:ascii="Calibri" w:hAnsi="Calibri" w:eastAsia="Calibri" w:cs="Calibri"/>
          <w:color w:val="000000" w:themeColor="text1"/>
          <w:sz w:val="22"/>
          <w:szCs w:val="22"/>
        </w:rPr>
      </w:pPr>
      <w:r w:rsidRPr="7B08E4BB">
        <w:rPr>
          <w:rFonts w:ascii="Calibri" w:hAnsi="Calibri" w:eastAsia="Calibri" w:cs="Calibri"/>
          <w:color w:val="000000" w:themeColor="text1"/>
          <w:sz w:val="22"/>
          <w:szCs w:val="22"/>
        </w:rPr>
        <w:t>Veel plezier tijdens de introductiedagen!</w:t>
      </w:r>
      <w:r w:rsidR="006101A6">
        <w:br/>
      </w:r>
      <w:r w:rsidR="006101A6">
        <w:br/>
      </w:r>
      <w:r w:rsidRPr="7B08E4BB">
        <w:rPr>
          <w:rFonts w:ascii="Calibri" w:hAnsi="Calibri" w:eastAsia="Calibri" w:cs="Calibri"/>
          <w:color w:val="000000" w:themeColor="text1"/>
          <w:sz w:val="22"/>
          <w:szCs w:val="22"/>
        </w:rPr>
        <w:t>Met vriendelijke groet,</w:t>
      </w:r>
    </w:p>
    <w:p w:rsidR="00C35E14" w:rsidP="5C4DCB19" w:rsidRDefault="00C35E14" w14:paraId="7B5CAEB5" w14:textId="0B2F1A83">
      <w:pPr>
        <w:spacing w:after="200" w:line="276" w:lineRule="auto"/>
        <w:rPr>
          <w:rFonts w:ascii="Calibri" w:hAnsi="Calibri" w:eastAsia="Calibri" w:cs="Calibri"/>
          <w:color w:val="000000" w:themeColor="text1" w:themeTint="FF" w:themeShade="FF"/>
          <w:sz w:val="22"/>
          <w:szCs w:val="22"/>
        </w:rPr>
      </w:pPr>
      <w:r w:rsidRPr="5C4DCB19" w:rsidR="0C1C726F">
        <w:rPr>
          <w:rFonts w:ascii="Calibri" w:hAnsi="Calibri" w:eastAsia="Calibri" w:cs="Calibri"/>
          <w:color w:val="000000" w:themeColor="text1" w:themeTint="FF" w:themeShade="FF"/>
          <w:sz w:val="22"/>
          <w:szCs w:val="22"/>
        </w:rPr>
        <w:t>M</w:t>
      </w:r>
      <w:r w:rsidRPr="5C4DCB19" w:rsidR="002E6405">
        <w:rPr>
          <w:rFonts w:ascii="Calibri" w:hAnsi="Calibri" w:eastAsia="Calibri" w:cs="Calibri"/>
          <w:color w:val="000000" w:themeColor="text1" w:themeTint="FF" w:themeShade="FF"/>
          <w:sz w:val="22"/>
          <w:szCs w:val="22"/>
        </w:rPr>
        <w:t>aarten Buczynski</w:t>
      </w:r>
      <w:r>
        <w:br/>
      </w:r>
      <w:r w:rsidRPr="5C4DCB19" w:rsidR="002E6405">
        <w:rPr>
          <w:rFonts w:ascii="Calibri" w:hAnsi="Calibri" w:eastAsia="Calibri" w:cs="Calibri"/>
          <w:color w:val="000000" w:themeColor="text1" w:themeTint="FF" w:themeShade="FF"/>
          <w:sz w:val="22"/>
          <w:szCs w:val="22"/>
        </w:rPr>
        <w:t>Coördinator onderbouw</w:t>
      </w:r>
      <w:r>
        <w:br/>
      </w:r>
      <w:r w:rsidRPr="5C4DCB19" w:rsidR="0C1C726F">
        <w:rPr>
          <w:rFonts w:ascii="Calibri" w:hAnsi="Calibri" w:eastAsia="Calibri" w:cs="Calibri"/>
          <w:color w:val="000000" w:themeColor="text1" w:themeTint="FF" w:themeShade="FF"/>
          <w:sz w:val="22"/>
          <w:szCs w:val="22"/>
        </w:rPr>
        <w:t>Iedersland</w:t>
      </w:r>
      <w:r w:rsidRPr="5C4DCB19" w:rsidR="0C1C726F">
        <w:rPr>
          <w:rFonts w:ascii="Calibri" w:hAnsi="Calibri" w:eastAsia="Calibri" w:cs="Calibri"/>
          <w:color w:val="000000" w:themeColor="text1" w:themeTint="FF" w:themeShade="FF"/>
          <w:sz w:val="22"/>
          <w:szCs w:val="22"/>
        </w:rPr>
        <w:t xml:space="preserve"> College</w:t>
      </w:r>
    </w:p>
    <w:p w:rsidR="5C4DCB19" w:rsidP="5C4DCB19" w:rsidRDefault="5C4DCB19" w14:paraId="5F1169B8" w14:textId="5439DB9F">
      <w:pPr>
        <w:spacing w:after="200" w:line="276" w:lineRule="auto"/>
        <w:rPr>
          <w:rFonts w:ascii="Calibri" w:hAnsi="Calibri" w:eastAsia="Calibri" w:cs="Calibri"/>
          <w:color w:val="000000" w:themeColor="text1" w:themeTint="FF" w:themeShade="FF"/>
          <w:sz w:val="22"/>
          <w:szCs w:val="22"/>
        </w:rPr>
      </w:pPr>
    </w:p>
    <w:p w:rsidR="5C4DCB19" w:rsidP="5C4DCB19" w:rsidRDefault="5C4DCB19" w14:paraId="017D1700" w14:textId="172380B3">
      <w:pPr>
        <w:spacing w:after="200" w:line="276" w:lineRule="auto"/>
        <w:rPr>
          <w:rFonts w:ascii="Calibri" w:hAnsi="Calibri" w:eastAsia="Calibri" w:cs="Calibri"/>
          <w:color w:val="000000" w:themeColor="text1" w:themeTint="FF" w:themeShade="FF"/>
          <w:sz w:val="22"/>
          <w:szCs w:val="22"/>
        </w:rPr>
      </w:pPr>
    </w:p>
    <w:tbl>
      <w:tblPr>
        <w:tblStyle w:val="Standaardtabel"/>
        <w:bidiVisual w:val="0"/>
        <w:tblW w:w="0" w:type="auto"/>
        <w:tblLayout w:type="fixed"/>
        <w:tblLook w:val="04A0" w:firstRow="1" w:lastRow="0" w:firstColumn="1" w:lastColumn="0" w:noHBand="0" w:noVBand="1"/>
      </w:tblPr>
      <w:tblGrid>
        <w:gridCol w:w="2345"/>
        <w:gridCol w:w="4547"/>
        <w:gridCol w:w="1831"/>
      </w:tblGrid>
      <w:tr w:rsidR="5C4DCB19" w:rsidTr="5C4DCB19" w14:paraId="734612AF">
        <w:trPr>
          <w:trHeight w:val="285"/>
        </w:trPr>
        <w:tc>
          <w:tcPr>
            <w:tcW w:w="2345" w:type="dxa"/>
            <w:tcBorders>
              <w:top w:val="single" w:sz="8"/>
              <w:left w:val="single" w:sz="8"/>
              <w:bottom w:val="single" w:sz="8"/>
              <w:right w:val="single" w:sz="8"/>
            </w:tcBorders>
            <w:shd w:val="clear" w:color="auto" w:fill="8496B0"/>
            <w:tcMar>
              <w:left w:w="108" w:type="dxa"/>
              <w:right w:w="108" w:type="dxa"/>
            </w:tcMar>
            <w:vAlign w:val="top"/>
          </w:tcPr>
          <w:p w:rsidR="5C4DCB19" w:rsidP="5C4DCB19" w:rsidRDefault="5C4DCB19" w14:paraId="090229F6" w14:textId="40B0FF81">
            <w:pPr>
              <w:spacing w:before="0" w:beforeAutospacing="off" w:after="0" w:afterAutospacing="off" w:line="276" w:lineRule="auto"/>
            </w:pPr>
            <w:r w:rsidRPr="5C4DCB19" w:rsidR="5C4DCB19">
              <w:rPr>
                <w:rFonts w:ascii="Calibri" w:hAnsi="Calibri" w:eastAsia="Calibri" w:cs="Calibri"/>
                <w:b w:val="1"/>
                <w:bCs w:val="1"/>
                <w:sz w:val="22"/>
                <w:szCs w:val="22"/>
              </w:rPr>
              <w:t>Wanneer</w:t>
            </w:r>
            <w:r w:rsidRPr="5C4DCB19" w:rsidR="5C4DCB19">
              <w:rPr>
                <w:rFonts w:ascii="Calibri" w:hAnsi="Calibri" w:eastAsia="Calibri" w:cs="Calibri"/>
                <w:sz w:val="22"/>
                <w:szCs w:val="22"/>
              </w:rPr>
              <w:t xml:space="preserve"> </w:t>
            </w:r>
          </w:p>
        </w:tc>
        <w:tc>
          <w:tcPr>
            <w:tcW w:w="4547" w:type="dxa"/>
            <w:tcBorders>
              <w:top w:val="single" w:sz="8"/>
              <w:left w:val="single" w:sz="8"/>
              <w:bottom w:val="single" w:sz="8"/>
              <w:right w:val="single" w:sz="8"/>
            </w:tcBorders>
            <w:shd w:val="clear" w:color="auto" w:fill="8496B0"/>
            <w:tcMar>
              <w:left w:w="108" w:type="dxa"/>
              <w:right w:w="108" w:type="dxa"/>
            </w:tcMar>
            <w:vAlign w:val="top"/>
          </w:tcPr>
          <w:p w:rsidR="5C4DCB19" w:rsidP="5C4DCB19" w:rsidRDefault="5C4DCB19" w14:paraId="2BDCC155" w14:textId="2706F3D1">
            <w:pPr>
              <w:spacing w:before="0" w:beforeAutospacing="off" w:after="0" w:afterAutospacing="off" w:line="276" w:lineRule="auto"/>
            </w:pPr>
            <w:r w:rsidRPr="5C4DCB19" w:rsidR="5C4DCB19">
              <w:rPr>
                <w:rFonts w:ascii="Calibri" w:hAnsi="Calibri" w:eastAsia="Calibri" w:cs="Calibri"/>
                <w:b w:val="1"/>
                <w:bCs w:val="1"/>
                <w:sz w:val="22"/>
                <w:szCs w:val="22"/>
              </w:rPr>
              <w:t>Wat</w:t>
            </w:r>
            <w:r w:rsidRPr="5C4DCB19" w:rsidR="5C4DCB19">
              <w:rPr>
                <w:rFonts w:ascii="Calibri" w:hAnsi="Calibri" w:eastAsia="Calibri" w:cs="Calibri"/>
                <w:sz w:val="22"/>
                <w:szCs w:val="22"/>
              </w:rPr>
              <w:t xml:space="preserve"> </w:t>
            </w:r>
          </w:p>
        </w:tc>
        <w:tc>
          <w:tcPr>
            <w:tcW w:w="1831" w:type="dxa"/>
            <w:tcBorders>
              <w:top w:val="single" w:sz="8"/>
              <w:left w:val="single" w:sz="8"/>
              <w:bottom w:val="single" w:sz="8"/>
              <w:right w:val="single" w:sz="8"/>
            </w:tcBorders>
            <w:shd w:val="clear" w:color="auto" w:fill="8496B0"/>
            <w:tcMar>
              <w:left w:w="108" w:type="dxa"/>
              <w:right w:w="108" w:type="dxa"/>
            </w:tcMar>
            <w:vAlign w:val="top"/>
          </w:tcPr>
          <w:p w:rsidR="5C4DCB19" w:rsidP="5C4DCB19" w:rsidRDefault="5C4DCB19" w14:paraId="220984E5" w14:textId="155FFB7D">
            <w:pPr>
              <w:spacing w:before="0" w:beforeAutospacing="off" w:after="0" w:afterAutospacing="off" w:line="276" w:lineRule="auto"/>
            </w:pPr>
            <w:r w:rsidRPr="5C4DCB19" w:rsidR="5C4DCB19">
              <w:rPr>
                <w:rFonts w:ascii="Calibri" w:hAnsi="Calibri" w:eastAsia="Calibri" w:cs="Calibri"/>
                <w:b w:val="1"/>
                <w:bCs w:val="1"/>
                <w:sz w:val="22"/>
                <w:szCs w:val="22"/>
              </w:rPr>
              <w:t>Wie</w:t>
            </w:r>
            <w:r w:rsidRPr="5C4DCB19" w:rsidR="5C4DCB19">
              <w:rPr>
                <w:rFonts w:ascii="Calibri" w:hAnsi="Calibri" w:eastAsia="Calibri" w:cs="Calibri"/>
                <w:sz w:val="22"/>
                <w:szCs w:val="22"/>
              </w:rPr>
              <w:t xml:space="preserve"> </w:t>
            </w:r>
          </w:p>
        </w:tc>
      </w:tr>
      <w:tr w:rsidR="5C4DCB19" w:rsidTr="5C4DCB19" w14:paraId="144A0C4B">
        <w:trPr>
          <w:trHeight w:val="285"/>
        </w:trPr>
        <w:tc>
          <w:tcPr>
            <w:tcW w:w="2345" w:type="dxa"/>
            <w:tcBorders>
              <w:top w:val="single" w:sz="8"/>
              <w:left w:val="single" w:sz="8"/>
              <w:bottom w:val="single" w:sz="8"/>
              <w:right w:val="single" w:sz="8"/>
            </w:tcBorders>
            <w:tcMar>
              <w:left w:w="108" w:type="dxa"/>
              <w:right w:w="108" w:type="dxa"/>
            </w:tcMar>
            <w:vAlign w:val="top"/>
          </w:tcPr>
          <w:p w:rsidR="5C4DCB19" w:rsidP="5C4DCB19" w:rsidRDefault="5C4DCB19" w14:paraId="202C437C" w14:textId="58C22C55">
            <w:pPr>
              <w:spacing w:before="0" w:beforeAutospacing="off" w:after="0" w:afterAutospacing="off" w:line="276" w:lineRule="auto"/>
            </w:pPr>
            <w:r w:rsidRPr="5C4DCB19" w:rsidR="5C4DCB19">
              <w:rPr>
                <w:rFonts w:ascii="Calibri" w:hAnsi="Calibri" w:eastAsia="Calibri" w:cs="Calibri"/>
                <w:sz w:val="22"/>
                <w:szCs w:val="22"/>
              </w:rPr>
              <w:t xml:space="preserve">9 september  </w:t>
            </w:r>
          </w:p>
        </w:tc>
        <w:tc>
          <w:tcPr>
            <w:tcW w:w="4547" w:type="dxa"/>
            <w:tcBorders>
              <w:top w:val="single" w:sz="8"/>
              <w:left w:val="single" w:sz="8"/>
              <w:bottom w:val="single" w:sz="8"/>
              <w:right w:val="single" w:sz="8"/>
            </w:tcBorders>
            <w:tcMar>
              <w:left w:w="108" w:type="dxa"/>
              <w:right w:w="108" w:type="dxa"/>
            </w:tcMar>
            <w:vAlign w:val="top"/>
          </w:tcPr>
          <w:p w:rsidR="5C4DCB19" w:rsidP="5C4DCB19" w:rsidRDefault="5C4DCB19" w14:paraId="65946424" w14:textId="3AAB9F1A">
            <w:pPr>
              <w:spacing w:before="0" w:beforeAutospacing="off" w:after="0" w:afterAutospacing="off" w:line="276" w:lineRule="auto"/>
            </w:pPr>
            <w:r w:rsidRPr="5C4DCB19" w:rsidR="5C4DCB19">
              <w:rPr>
                <w:rFonts w:ascii="Calibri" w:hAnsi="Calibri" w:eastAsia="Calibri" w:cs="Calibri"/>
                <w:sz w:val="22"/>
                <w:szCs w:val="22"/>
              </w:rPr>
              <w:t xml:space="preserve">Ouderavond </w:t>
            </w:r>
          </w:p>
        </w:tc>
        <w:tc>
          <w:tcPr>
            <w:tcW w:w="1831" w:type="dxa"/>
            <w:tcBorders>
              <w:top w:val="single" w:sz="8"/>
              <w:left w:val="single" w:sz="8"/>
              <w:bottom w:val="single" w:sz="8"/>
              <w:right w:val="single" w:sz="8"/>
            </w:tcBorders>
            <w:tcMar>
              <w:left w:w="108" w:type="dxa"/>
              <w:right w:w="108" w:type="dxa"/>
            </w:tcMar>
            <w:vAlign w:val="top"/>
          </w:tcPr>
          <w:p w:rsidR="5C4DCB19" w:rsidP="5C4DCB19" w:rsidRDefault="5C4DCB19" w14:paraId="6480FBBF" w14:textId="0F8C6CFB">
            <w:pPr>
              <w:spacing w:before="0" w:beforeAutospacing="off" w:after="0" w:afterAutospacing="off" w:line="276" w:lineRule="auto"/>
            </w:pPr>
            <w:r w:rsidRPr="5C4DCB19" w:rsidR="5C4DCB19">
              <w:rPr>
                <w:rFonts w:ascii="Calibri" w:hAnsi="Calibri" w:eastAsia="Calibri" w:cs="Calibri"/>
                <w:sz w:val="22"/>
                <w:szCs w:val="22"/>
              </w:rPr>
              <w:t>Leerjaar 1 en 2</w:t>
            </w:r>
          </w:p>
        </w:tc>
      </w:tr>
      <w:tr w:rsidR="5C4DCB19" w:rsidTr="5C4DCB19" w14:paraId="10A5105D">
        <w:trPr>
          <w:trHeight w:val="285"/>
        </w:trPr>
        <w:tc>
          <w:tcPr>
            <w:tcW w:w="2345" w:type="dxa"/>
            <w:tcBorders>
              <w:top w:val="single" w:sz="8"/>
              <w:left w:val="single" w:sz="8"/>
              <w:bottom w:val="single" w:sz="8"/>
              <w:right w:val="single" w:sz="8"/>
            </w:tcBorders>
            <w:tcMar>
              <w:left w:w="108" w:type="dxa"/>
              <w:right w:w="108" w:type="dxa"/>
            </w:tcMar>
            <w:vAlign w:val="top"/>
          </w:tcPr>
          <w:p w:rsidR="5C4DCB19" w:rsidP="5C4DCB19" w:rsidRDefault="5C4DCB19" w14:paraId="7F41F4C1" w14:textId="3CFE0057">
            <w:pPr>
              <w:spacing w:before="0" w:beforeAutospacing="off" w:after="0" w:afterAutospacing="off" w:line="276" w:lineRule="auto"/>
            </w:pPr>
            <w:r w:rsidRPr="5C4DCB19" w:rsidR="5C4DCB19">
              <w:rPr>
                <w:rFonts w:ascii="Calibri" w:hAnsi="Calibri" w:eastAsia="Calibri" w:cs="Calibri"/>
                <w:sz w:val="22"/>
                <w:szCs w:val="22"/>
              </w:rPr>
              <w:t xml:space="preserve">29 september t/m 3 oktober </w:t>
            </w:r>
          </w:p>
        </w:tc>
        <w:tc>
          <w:tcPr>
            <w:tcW w:w="4547" w:type="dxa"/>
            <w:tcBorders>
              <w:top w:val="single" w:sz="8"/>
              <w:left w:val="single" w:sz="8"/>
              <w:bottom w:val="single" w:sz="8"/>
              <w:right w:val="single" w:sz="8"/>
            </w:tcBorders>
            <w:tcMar>
              <w:left w:w="108" w:type="dxa"/>
              <w:right w:w="108" w:type="dxa"/>
            </w:tcMar>
            <w:vAlign w:val="top"/>
          </w:tcPr>
          <w:p w:rsidR="5C4DCB19" w:rsidP="5C4DCB19" w:rsidRDefault="5C4DCB19" w14:paraId="1E414C07" w14:textId="4CAFD8F4">
            <w:pPr>
              <w:spacing w:before="0" w:beforeAutospacing="off" w:after="0" w:afterAutospacing="off" w:line="276" w:lineRule="auto"/>
            </w:pPr>
            <w:r w:rsidRPr="5C4DCB19" w:rsidR="5C4DCB19">
              <w:rPr>
                <w:rFonts w:ascii="Calibri" w:hAnsi="Calibri" w:eastAsia="Calibri" w:cs="Calibri"/>
                <w:sz w:val="22"/>
                <w:szCs w:val="22"/>
              </w:rPr>
              <w:t xml:space="preserve">I-week - Startgesprekken </w:t>
            </w:r>
          </w:p>
        </w:tc>
        <w:tc>
          <w:tcPr>
            <w:tcW w:w="1831" w:type="dxa"/>
            <w:tcBorders>
              <w:top w:val="single" w:sz="8"/>
              <w:left w:val="single" w:sz="8"/>
              <w:bottom w:val="single" w:sz="8"/>
              <w:right w:val="single" w:sz="8"/>
            </w:tcBorders>
            <w:tcMar>
              <w:left w:w="108" w:type="dxa"/>
              <w:right w:w="108" w:type="dxa"/>
            </w:tcMar>
            <w:vAlign w:val="top"/>
          </w:tcPr>
          <w:p w:rsidR="5C4DCB19" w:rsidP="5C4DCB19" w:rsidRDefault="5C4DCB19" w14:paraId="45A17A68" w14:textId="12FAC0A3">
            <w:pPr>
              <w:spacing w:before="0" w:beforeAutospacing="off" w:after="0" w:afterAutospacing="off" w:line="276" w:lineRule="auto"/>
            </w:pPr>
            <w:r w:rsidRPr="5C4DCB19" w:rsidR="5C4DCB19">
              <w:rPr>
                <w:rFonts w:ascii="Calibri" w:hAnsi="Calibri" w:eastAsia="Calibri" w:cs="Calibri"/>
                <w:sz w:val="22"/>
                <w:szCs w:val="22"/>
              </w:rPr>
              <w:t xml:space="preserve">Leerjaar 1 t/m 4 </w:t>
            </w:r>
          </w:p>
        </w:tc>
      </w:tr>
      <w:tr w:rsidR="5C4DCB19" w:rsidTr="5C4DCB19" w14:paraId="0E869369">
        <w:trPr>
          <w:trHeight w:val="285"/>
        </w:trPr>
        <w:tc>
          <w:tcPr>
            <w:tcW w:w="2345" w:type="dxa"/>
            <w:tcBorders>
              <w:top w:val="single" w:sz="8"/>
              <w:left w:val="single" w:sz="8"/>
              <w:bottom w:val="single" w:sz="8"/>
              <w:right w:val="single" w:sz="8"/>
            </w:tcBorders>
            <w:tcMar>
              <w:left w:w="108" w:type="dxa"/>
              <w:right w:w="108" w:type="dxa"/>
            </w:tcMar>
            <w:vAlign w:val="top"/>
          </w:tcPr>
          <w:p w:rsidR="5C4DCB19" w:rsidP="5C4DCB19" w:rsidRDefault="5C4DCB19" w14:paraId="4E98004B" w14:textId="5BC8DF6B">
            <w:pPr>
              <w:spacing w:before="0" w:beforeAutospacing="off" w:after="0" w:afterAutospacing="off" w:line="276" w:lineRule="auto"/>
            </w:pPr>
            <w:r w:rsidRPr="5C4DCB19" w:rsidR="5C4DCB19">
              <w:rPr>
                <w:rFonts w:ascii="Calibri" w:hAnsi="Calibri" w:eastAsia="Calibri" w:cs="Calibri"/>
                <w:sz w:val="22"/>
                <w:szCs w:val="22"/>
              </w:rPr>
              <w:t xml:space="preserve">15 t/m 18 december </w:t>
            </w:r>
          </w:p>
        </w:tc>
        <w:tc>
          <w:tcPr>
            <w:tcW w:w="4547" w:type="dxa"/>
            <w:tcBorders>
              <w:top w:val="single" w:sz="8"/>
              <w:left w:val="single" w:sz="8"/>
              <w:bottom w:val="single" w:sz="8"/>
              <w:right w:val="single" w:sz="8"/>
            </w:tcBorders>
            <w:tcMar>
              <w:left w:w="108" w:type="dxa"/>
              <w:right w:w="108" w:type="dxa"/>
            </w:tcMar>
            <w:vAlign w:val="top"/>
          </w:tcPr>
          <w:p w:rsidR="5C4DCB19" w:rsidP="5C4DCB19" w:rsidRDefault="5C4DCB19" w14:paraId="2A52F9F7" w14:textId="61F9FEBE">
            <w:pPr>
              <w:spacing w:before="0" w:beforeAutospacing="off" w:after="0" w:afterAutospacing="off" w:line="276" w:lineRule="auto"/>
            </w:pPr>
            <w:r w:rsidRPr="5C4DCB19" w:rsidR="5C4DCB19">
              <w:rPr>
                <w:rFonts w:ascii="Calibri" w:hAnsi="Calibri" w:eastAsia="Calibri" w:cs="Calibri"/>
                <w:sz w:val="22"/>
                <w:szCs w:val="22"/>
              </w:rPr>
              <w:t xml:space="preserve">Rapportgesprekken periode 1/4 </w:t>
            </w:r>
          </w:p>
        </w:tc>
        <w:tc>
          <w:tcPr>
            <w:tcW w:w="1831" w:type="dxa"/>
            <w:tcBorders>
              <w:top w:val="single" w:sz="8"/>
              <w:left w:val="single" w:sz="8"/>
              <w:bottom w:val="single" w:sz="8"/>
              <w:right w:val="single" w:sz="8"/>
            </w:tcBorders>
            <w:tcMar>
              <w:left w:w="108" w:type="dxa"/>
              <w:right w:w="108" w:type="dxa"/>
            </w:tcMar>
            <w:vAlign w:val="top"/>
          </w:tcPr>
          <w:p w:rsidR="5C4DCB19" w:rsidP="5C4DCB19" w:rsidRDefault="5C4DCB19" w14:paraId="6E70B95C" w14:textId="7A41A9D8">
            <w:pPr>
              <w:spacing w:before="0" w:beforeAutospacing="off" w:after="0" w:afterAutospacing="off" w:line="276" w:lineRule="auto"/>
            </w:pPr>
            <w:r w:rsidRPr="5C4DCB19" w:rsidR="5C4DCB19">
              <w:rPr>
                <w:rFonts w:ascii="Calibri" w:hAnsi="Calibri" w:eastAsia="Calibri" w:cs="Calibri"/>
                <w:sz w:val="22"/>
                <w:szCs w:val="22"/>
              </w:rPr>
              <w:t xml:space="preserve">Leerjaar 1 t/m 4 </w:t>
            </w:r>
          </w:p>
        </w:tc>
      </w:tr>
      <w:tr w:rsidR="5C4DCB19" w:rsidTr="5C4DCB19" w14:paraId="69E38AEF">
        <w:trPr>
          <w:trHeight w:val="285"/>
        </w:trPr>
        <w:tc>
          <w:tcPr>
            <w:tcW w:w="2345" w:type="dxa"/>
            <w:tcBorders>
              <w:top w:val="single" w:sz="8"/>
              <w:left w:val="single" w:sz="8"/>
              <w:bottom w:val="single" w:sz="8"/>
              <w:right w:val="single" w:sz="8"/>
            </w:tcBorders>
            <w:tcMar>
              <w:left w:w="108" w:type="dxa"/>
              <w:right w:w="108" w:type="dxa"/>
            </w:tcMar>
            <w:vAlign w:val="top"/>
          </w:tcPr>
          <w:p w:rsidR="5C4DCB19" w:rsidP="5C4DCB19" w:rsidRDefault="5C4DCB19" w14:paraId="05216442" w14:textId="13AFB9F8">
            <w:pPr>
              <w:spacing w:before="0" w:beforeAutospacing="off" w:after="0" w:afterAutospacing="off" w:line="276" w:lineRule="auto"/>
            </w:pPr>
            <w:r w:rsidRPr="5C4DCB19" w:rsidR="5C4DCB19">
              <w:rPr>
                <w:rFonts w:ascii="Calibri" w:hAnsi="Calibri" w:eastAsia="Calibri" w:cs="Calibri"/>
                <w:sz w:val="22"/>
                <w:szCs w:val="22"/>
              </w:rPr>
              <w:t>10 maart 2025</w:t>
            </w:r>
          </w:p>
        </w:tc>
        <w:tc>
          <w:tcPr>
            <w:tcW w:w="4547" w:type="dxa"/>
            <w:tcBorders>
              <w:top w:val="single" w:sz="8"/>
              <w:left w:val="single" w:sz="8"/>
              <w:bottom w:val="single" w:sz="8"/>
              <w:right w:val="single" w:sz="8"/>
            </w:tcBorders>
            <w:tcMar>
              <w:left w:w="108" w:type="dxa"/>
              <w:right w:w="108" w:type="dxa"/>
            </w:tcMar>
            <w:vAlign w:val="top"/>
          </w:tcPr>
          <w:p w:rsidR="5C4DCB19" w:rsidP="5C4DCB19" w:rsidRDefault="5C4DCB19" w14:paraId="39C16FE2" w14:textId="4FE4B799">
            <w:pPr>
              <w:spacing w:before="0" w:beforeAutospacing="off" w:after="0" w:afterAutospacing="off" w:line="276" w:lineRule="auto"/>
            </w:pPr>
            <w:r w:rsidRPr="5C4DCB19" w:rsidR="5C4DCB19">
              <w:rPr>
                <w:rFonts w:ascii="Calibri" w:hAnsi="Calibri" w:eastAsia="Calibri" w:cs="Calibri"/>
                <w:sz w:val="22"/>
                <w:szCs w:val="22"/>
              </w:rPr>
              <w:t>Voorlichting keuzevakcarrousel, GLR</w:t>
            </w:r>
          </w:p>
        </w:tc>
        <w:tc>
          <w:tcPr>
            <w:tcW w:w="1831" w:type="dxa"/>
            <w:tcBorders>
              <w:top w:val="single" w:sz="8"/>
              <w:left w:val="single" w:sz="8"/>
              <w:bottom w:val="single" w:sz="8"/>
              <w:right w:val="single" w:sz="8"/>
            </w:tcBorders>
            <w:tcMar>
              <w:left w:w="108" w:type="dxa"/>
              <w:right w:w="108" w:type="dxa"/>
            </w:tcMar>
            <w:vAlign w:val="top"/>
          </w:tcPr>
          <w:p w:rsidR="5C4DCB19" w:rsidP="5C4DCB19" w:rsidRDefault="5C4DCB19" w14:paraId="07B7C10A" w14:textId="75AFD158">
            <w:pPr>
              <w:spacing w:before="0" w:beforeAutospacing="off" w:after="0" w:afterAutospacing="off" w:line="276" w:lineRule="auto"/>
            </w:pPr>
            <w:r w:rsidRPr="5C4DCB19" w:rsidR="5C4DCB19">
              <w:rPr>
                <w:rFonts w:ascii="Calibri" w:hAnsi="Calibri" w:eastAsia="Calibri" w:cs="Calibri"/>
                <w:sz w:val="22"/>
                <w:szCs w:val="22"/>
              </w:rPr>
              <w:t xml:space="preserve">Leerjaar 2 </w:t>
            </w:r>
          </w:p>
        </w:tc>
      </w:tr>
      <w:tr w:rsidR="5C4DCB19" w:rsidTr="5C4DCB19" w14:paraId="12C862EC">
        <w:trPr>
          <w:trHeight w:val="285"/>
        </w:trPr>
        <w:tc>
          <w:tcPr>
            <w:tcW w:w="2345" w:type="dxa"/>
            <w:tcBorders>
              <w:top w:val="single" w:sz="8"/>
              <w:left w:val="single" w:sz="8"/>
              <w:bottom w:val="single" w:sz="8"/>
              <w:right w:val="single" w:sz="8"/>
            </w:tcBorders>
            <w:tcMar>
              <w:left w:w="108" w:type="dxa"/>
              <w:right w:w="108" w:type="dxa"/>
            </w:tcMar>
            <w:vAlign w:val="top"/>
          </w:tcPr>
          <w:p w:rsidR="5C4DCB19" w:rsidP="5C4DCB19" w:rsidRDefault="5C4DCB19" w14:paraId="6C6B5E73" w14:textId="3BDB78A0">
            <w:pPr>
              <w:spacing w:before="0" w:beforeAutospacing="off" w:after="0" w:afterAutospacing="off" w:line="276" w:lineRule="auto"/>
            </w:pPr>
            <w:r w:rsidRPr="5C4DCB19" w:rsidR="5C4DCB19">
              <w:rPr>
                <w:rFonts w:ascii="Calibri" w:hAnsi="Calibri" w:eastAsia="Calibri" w:cs="Calibri"/>
                <w:sz w:val="22"/>
                <w:szCs w:val="22"/>
              </w:rPr>
              <w:t>30 maart t/m 3 april</w:t>
            </w:r>
          </w:p>
        </w:tc>
        <w:tc>
          <w:tcPr>
            <w:tcW w:w="4547" w:type="dxa"/>
            <w:tcBorders>
              <w:top w:val="single" w:sz="8"/>
              <w:left w:val="single" w:sz="8"/>
              <w:bottom w:val="single" w:sz="8"/>
              <w:right w:val="single" w:sz="8"/>
            </w:tcBorders>
            <w:tcMar>
              <w:left w:w="108" w:type="dxa"/>
              <w:right w:w="108" w:type="dxa"/>
            </w:tcMar>
            <w:vAlign w:val="top"/>
          </w:tcPr>
          <w:p w:rsidR="5C4DCB19" w:rsidP="5C4DCB19" w:rsidRDefault="5C4DCB19" w14:paraId="3B934749" w14:textId="5F6EB063">
            <w:pPr>
              <w:spacing w:before="0" w:beforeAutospacing="off" w:after="0" w:afterAutospacing="off" w:line="276" w:lineRule="auto"/>
            </w:pPr>
            <w:r w:rsidRPr="5C4DCB19" w:rsidR="5C4DCB19">
              <w:rPr>
                <w:rFonts w:ascii="Calibri" w:hAnsi="Calibri" w:eastAsia="Calibri" w:cs="Calibri"/>
                <w:sz w:val="22"/>
                <w:szCs w:val="22"/>
              </w:rPr>
              <w:t xml:space="preserve">Rapportgesprekken periode 2 </w:t>
            </w:r>
          </w:p>
        </w:tc>
        <w:tc>
          <w:tcPr>
            <w:tcW w:w="1831" w:type="dxa"/>
            <w:tcBorders>
              <w:top w:val="single" w:sz="8"/>
              <w:left w:val="single" w:sz="8"/>
              <w:bottom w:val="single" w:sz="8"/>
              <w:right w:val="single" w:sz="8"/>
            </w:tcBorders>
            <w:tcMar>
              <w:left w:w="108" w:type="dxa"/>
              <w:right w:w="108" w:type="dxa"/>
            </w:tcMar>
            <w:vAlign w:val="top"/>
          </w:tcPr>
          <w:p w:rsidR="5C4DCB19" w:rsidP="5C4DCB19" w:rsidRDefault="5C4DCB19" w14:paraId="075DD83F" w14:textId="4361205C">
            <w:pPr>
              <w:spacing w:before="0" w:beforeAutospacing="off" w:after="0" w:afterAutospacing="off" w:line="276" w:lineRule="auto"/>
            </w:pPr>
            <w:r w:rsidRPr="5C4DCB19" w:rsidR="5C4DCB19">
              <w:rPr>
                <w:rFonts w:ascii="Calibri" w:hAnsi="Calibri" w:eastAsia="Calibri" w:cs="Calibri"/>
                <w:sz w:val="22"/>
                <w:szCs w:val="22"/>
              </w:rPr>
              <w:t xml:space="preserve">Leerjaar 1 t/m 3 </w:t>
            </w:r>
          </w:p>
        </w:tc>
      </w:tr>
      <w:tr w:rsidR="5C4DCB19" w:rsidTr="5C4DCB19" w14:paraId="07043279">
        <w:trPr>
          <w:trHeight w:val="285"/>
        </w:trPr>
        <w:tc>
          <w:tcPr>
            <w:tcW w:w="2345" w:type="dxa"/>
            <w:tcBorders>
              <w:top w:val="single" w:sz="8"/>
              <w:left w:val="single" w:sz="8"/>
              <w:bottom w:val="single" w:sz="8"/>
              <w:right w:val="single" w:sz="8"/>
            </w:tcBorders>
            <w:tcMar>
              <w:left w:w="108" w:type="dxa"/>
              <w:right w:w="108" w:type="dxa"/>
            </w:tcMar>
            <w:vAlign w:val="top"/>
          </w:tcPr>
          <w:p w:rsidR="5C4DCB19" w:rsidP="5C4DCB19" w:rsidRDefault="5C4DCB19" w14:paraId="4B027195" w14:textId="4509DBAF">
            <w:pPr>
              <w:spacing w:before="0" w:beforeAutospacing="off" w:after="0" w:afterAutospacing="off" w:line="276" w:lineRule="auto"/>
            </w:pPr>
            <w:r w:rsidRPr="5C4DCB19" w:rsidR="5C4DCB19">
              <w:rPr>
                <w:rFonts w:ascii="Calibri" w:hAnsi="Calibri" w:eastAsia="Calibri" w:cs="Calibri"/>
                <w:sz w:val="22"/>
                <w:szCs w:val="22"/>
              </w:rPr>
              <w:t>29 juni t/m 3 juli</w:t>
            </w:r>
          </w:p>
        </w:tc>
        <w:tc>
          <w:tcPr>
            <w:tcW w:w="4547" w:type="dxa"/>
            <w:tcBorders>
              <w:top w:val="single" w:sz="8"/>
              <w:left w:val="single" w:sz="8"/>
              <w:bottom w:val="single" w:sz="8"/>
              <w:right w:val="single" w:sz="8"/>
            </w:tcBorders>
            <w:tcMar>
              <w:left w:w="108" w:type="dxa"/>
              <w:right w:w="108" w:type="dxa"/>
            </w:tcMar>
            <w:vAlign w:val="top"/>
          </w:tcPr>
          <w:p w:rsidR="5C4DCB19" w:rsidP="5C4DCB19" w:rsidRDefault="5C4DCB19" w14:paraId="2AE06D4F" w14:textId="36031B1A">
            <w:pPr>
              <w:spacing w:before="0" w:beforeAutospacing="off" w:after="0" w:afterAutospacing="off" w:line="276" w:lineRule="auto"/>
            </w:pPr>
            <w:r w:rsidRPr="5C4DCB19" w:rsidR="5C4DCB19">
              <w:rPr>
                <w:rFonts w:ascii="Calibri" w:hAnsi="Calibri" w:eastAsia="Calibri" w:cs="Calibri"/>
                <w:sz w:val="22"/>
                <w:szCs w:val="22"/>
              </w:rPr>
              <w:t xml:space="preserve">LOB-presentatie+rapportgesprek periode 3 </w:t>
            </w:r>
          </w:p>
        </w:tc>
        <w:tc>
          <w:tcPr>
            <w:tcW w:w="1831" w:type="dxa"/>
            <w:tcBorders>
              <w:top w:val="single" w:sz="8"/>
              <w:left w:val="single" w:sz="8"/>
              <w:bottom w:val="single" w:sz="8"/>
              <w:right w:val="single" w:sz="8"/>
            </w:tcBorders>
            <w:tcMar>
              <w:left w:w="108" w:type="dxa"/>
              <w:right w:w="108" w:type="dxa"/>
            </w:tcMar>
            <w:vAlign w:val="top"/>
          </w:tcPr>
          <w:p w:rsidR="5C4DCB19" w:rsidP="5C4DCB19" w:rsidRDefault="5C4DCB19" w14:paraId="1F2664D8" w14:textId="1D97D2E9">
            <w:pPr>
              <w:spacing w:before="0" w:beforeAutospacing="off" w:after="0" w:afterAutospacing="off" w:line="276" w:lineRule="auto"/>
            </w:pPr>
            <w:r w:rsidRPr="5C4DCB19" w:rsidR="5C4DCB19">
              <w:rPr>
                <w:rFonts w:ascii="Calibri" w:hAnsi="Calibri" w:eastAsia="Calibri" w:cs="Calibri"/>
                <w:sz w:val="22"/>
                <w:szCs w:val="22"/>
              </w:rPr>
              <w:t>Leerjaar 1 t/m 3</w:t>
            </w:r>
          </w:p>
        </w:tc>
      </w:tr>
    </w:tbl>
    <w:p w:rsidR="5C4DCB19" w:rsidP="5C4DCB19" w:rsidRDefault="5C4DCB19" w14:paraId="66D52998" w14:textId="66B7AF53">
      <w:pPr>
        <w:spacing w:after="200" w:line="276" w:lineRule="auto"/>
        <w:rPr>
          <w:rFonts w:ascii="Calibri" w:hAnsi="Calibri" w:eastAsia="Calibri" w:cs="Calibri"/>
          <w:color w:val="000000" w:themeColor="text1" w:themeTint="FF" w:themeShade="FF"/>
          <w:sz w:val="22"/>
          <w:szCs w:val="22"/>
        </w:rPr>
      </w:pPr>
    </w:p>
    <w:sectPr w:rsidR="00C35E1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3EB4F"/>
    <w:multiLevelType w:val="hybridMultilevel"/>
    <w:tmpl w:val="ECAC475A"/>
    <w:lvl w:ilvl="0" w:tplc="CC4C09FA">
      <w:start w:val="1"/>
      <w:numFmt w:val="bullet"/>
      <w:lvlText w:val=""/>
      <w:lvlJc w:val="left"/>
      <w:pPr>
        <w:ind w:left="720" w:hanging="360"/>
      </w:pPr>
      <w:rPr>
        <w:rFonts w:hint="default" w:ascii="Symbol" w:hAnsi="Symbol"/>
      </w:rPr>
    </w:lvl>
    <w:lvl w:ilvl="1" w:tplc="FEACBE84">
      <w:start w:val="1"/>
      <w:numFmt w:val="bullet"/>
      <w:lvlText w:val="o"/>
      <w:lvlJc w:val="left"/>
      <w:pPr>
        <w:ind w:left="1440" w:hanging="360"/>
      </w:pPr>
      <w:rPr>
        <w:rFonts w:hint="default" w:ascii="Courier New" w:hAnsi="Courier New"/>
      </w:rPr>
    </w:lvl>
    <w:lvl w:ilvl="2" w:tplc="50D0C20E">
      <w:start w:val="1"/>
      <w:numFmt w:val="bullet"/>
      <w:lvlText w:val=""/>
      <w:lvlJc w:val="left"/>
      <w:pPr>
        <w:ind w:left="2160" w:hanging="360"/>
      </w:pPr>
      <w:rPr>
        <w:rFonts w:hint="default" w:ascii="Wingdings" w:hAnsi="Wingdings"/>
      </w:rPr>
    </w:lvl>
    <w:lvl w:ilvl="3" w:tplc="349E0720">
      <w:start w:val="1"/>
      <w:numFmt w:val="bullet"/>
      <w:lvlText w:val=""/>
      <w:lvlJc w:val="left"/>
      <w:pPr>
        <w:ind w:left="2880" w:hanging="360"/>
      </w:pPr>
      <w:rPr>
        <w:rFonts w:hint="default" w:ascii="Symbol" w:hAnsi="Symbol"/>
      </w:rPr>
    </w:lvl>
    <w:lvl w:ilvl="4" w:tplc="A16EA360">
      <w:start w:val="1"/>
      <w:numFmt w:val="bullet"/>
      <w:lvlText w:val="o"/>
      <w:lvlJc w:val="left"/>
      <w:pPr>
        <w:ind w:left="3600" w:hanging="360"/>
      </w:pPr>
      <w:rPr>
        <w:rFonts w:hint="default" w:ascii="Courier New" w:hAnsi="Courier New"/>
      </w:rPr>
    </w:lvl>
    <w:lvl w:ilvl="5" w:tplc="25081030">
      <w:start w:val="1"/>
      <w:numFmt w:val="bullet"/>
      <w:lvlText w:val=""/>
      <w:lvlJc w:val="left"/>
      <w:pPr>
        <w:ind w:left="4320" w:hanging="360"/>
      </w:pPr>
      <w:rPr>
        <w:rFonts w:hint="default" w:ascii="Wingdings" w:hAnsi="Wingdings"/>
      </w:rPr>
    </w:lvl>
    <w:lvl w:ilvl="6" w:tplc="496ADB9A">
      <w:start w:val="1"/>
      <w:numFmt w:val="bullet"/>
      <w:lvlText w:val=""/>
      <w:lvlJc w:val="left"/>
      <w:pPr>
        <w:ind w:left="5040" w:hanging="360"/>
      </w:pPr>
      <w:rPr>
        <w:rFonts w:hint="default" w:ascii="Symbol" w:hAnsi="Symbol"/>
      </w:rPr>
    </w:lvl>
    <w:lvl w:ilvl="7" w:tplc="56EE757E">
      <w:start w:val="1"/>
      <w:numFmt w:val="bullet"/>
      <w:lvlText w:val="o"/>
      <w:lvlJc w:val="left"/>
      <w:pPr>
        <w:ind w:left="5760" w:hanging="360"/>
      </w:pPr>
      <w:rPr>
        <w:rFonts w:hint="default" w:ascii="Courier New" w:hAnsi="Courier New"/>
      </w:rPr>
    </w:lvl>
    <w:lvl w:ilvl="8" w:tplc="E15E82A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8E96D07"/>
    <w:rsid w:val="002E6405"/>
    <w:rsid w:val="006101A6"/>
    <w:rsid w:val="00C35E14"/>
    <w:rsid w:val="00EB5DEB"/>
    <w:rsid w:val="0875CCC6"/>
    <w:rsid w:val="095017C9"/>
    <w:rsid w:val="0C1C726F"/>
    <w:rsid w:val="1B995308"/>
    <w:rsid w:val="1DF2B918"/>
    <w:rsid w:val="2CCEB63C"/>
    <w:rsid w:val="2CFA36EC"/>
    <w:rsid w:val="2E4D60AC"/>
    <w:rsid w:val="32D9669C"/>
    <w:rsid w:val="38471E12"/>
    <w:rsid w:val="3A7D0248"/>
    <w:rsid w:val="40965FB9"/>
    <w:rsid w:val="439E1E2C"/>
    <w:rsid w:val="484157F8"/>
    <w:rsid w:val="491761BB"/>
    <w:rsid w:val="5C4DCB19"/>
    <w:rsid w:val="6094D5EB"/>
    <w:rsid w:val="62505D09"/>
    <w:rsid w:val="7608025A"/>
    <w:rsid w:val="78E96D07"/>
    <w:rsid w:val="7B08E4BB"/>
    <w:rsid w:val="7D539619"/>
    <w:rsid w:val="7D822C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96D07"/>
  <w15:chartTrackingRefBased/>
  <w15:docId w15:val="{87C5F8F7-84DE-4507-92E9-5D67D672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Lijstalinea">
    <w:name w:val="List Paragraph"/>
    <w:basedOn w:val="Standaard"/>
    <w:uiPriority w:val="34"/>
    <w:qFormat/>
    <w:rsid w:val="7B08E4BB"/>
    <w:pPr>
      <w:ind w:left="720"/>
      <w:contextualSpacing/>
    </w:pPr>
  </w:style>
  <w:style w:type="character" w:styleId="Hyperlink">
    <w:name w:val="Hyperlink"/>
    <w:basedOn w:val="Standaardalinea-lettertype"/>
    <w:uiPriority w:val="99"/>
    <w:unhideWhenUsed/>
    <w:rsid w:val="7B08E4BB"/>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Standaardtabe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www.vandijk.nl/" TargetMode="External" Id="R4af95f413ca54098"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6513E69160B64EBD6928CF42A2DD3D" ma:contentTypeVersion="17" ma:contentTypeDescription="Create a new document." ma:contentTypeScope="" ma:versionID="3539357370d43f70082d8243ab9ba59f">
  <xsd:schema xmlns:xsd="http://www.w3.org/2001/XMLSchema" xmlns:xs="http://www.w3.org/2001/XMLSchema" xmlns:p="http://schemas.microsoft.com/office/2006/metadata/properties" xmlns:ns3="41452943-75af-4ab5-8602-e3a0b50f54e0" xmlns:ns4="b4ca6a32-b971-47ac-a0be-49338ef12fae" targetNamespace="http://schemas.microsoft.com/office/2006/metadata/properties" ma:root="true" ma:fieldsID="c1ffe49717372dec2ec714f03321251b" ns3:_="" ns4:_="">
    <xsd:import namespace="41452943-75af-4ab5-8602-e3a0b50f54e0"/>
    <xsd:import namespace="b4ca6a32-b971-47ac-a0be-49338ef12fa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52943-75af-4ab5-8602-e3a0b50f54e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dexed="true"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ca6a32-b971-47ac-a0be-49338ef12f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452943-75af-4ab5-8602-e3a0b50f54e0" xsi:nil="true"/>
  </documentManagement>
</p:properties>
</file>

<file path=customXml/itemProps1.xml><?xml version="1.0" encoding="utf-8"?>
<ds:datastoreItem xmlns:ds="http://schemas.openxmlformats.org/officeDocument/2006/customXml" ds:itemID="{70279407-A5CD-4E76-87D4-04026E5B2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52943-75af-4ab5-8602-e3a0b50f54e0"/>
    <ds:schemaRef ds:uri="b4ca6a32-b971-47ac-a0be-49338ef12f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C37374-0416-4FFF-B5EA-5866A7B3D0AD}">
  <ds:schemaRefs>
    <ds:schemaRef ds:uri="http://schemas.microsoft.com/sharepoint/v3/contenttype/forms"/>
  </ds:schemaRefs>
</ds:datastoreItem>
</file>

<file path=customXml/itemProps3.xml><?xml version="1.0" encoding="utf-8"?>
<ds:datastoreItem xmlns:ds="http://schemas.openxmlformats.org/officeDocument/2006/customXml" ds:itemID="{A94EBCE4-5647-4FA0-A117-80B9E3BB4FE8}">
  <ds:schemaRefs>
    <ds:schemaRef ds:uri="http://purl.org/dc/elements/1.1/"/>
    <ds:schemaRef ds:uri="b4ca6a32-b971-47ac-a0be-49338ef12fae"/>
    <ds:schemaRef ds:uri="41452943-75af-4ab5-8602-e3a0b50f54e0"/>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Hans van der Werf</dc:creator>
  <keywords/>
  <dc:description/>
  <lastModifiedBy>Hans van der Werf</lastModifiedBy>
  <revision>3</revision>
  <dcterms:created xsi:type="dcterms:W3CDTF">2025-08-20T18:15:00.0000000Z</dcterms:created>
  <dcterms:modified xsi:type="dcterms:W3CDTF">2025-08-20T19:13:58.7628278Z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0x010100106513E69160B64EBD6928CF42A2DD3D</vt:lpwstr>
  </property>
</Properties>
</file>